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jc w:val="left"/>
        <w:rPr>
          <w:rFonts w:ascii="Arial" w:cs="Arial" w:eastAsia="Arial" w:hAnsi="Arial"/>
          <w:sz w:val="26"/>
          <w:szCs w:val="26"/>
        </w:rPr>
      </w:pPr>
      <w:r w:rsidDel="00000000" w:rsidR="00000000" w:rsidRPr="00000000">
        <w:rPr>
          <w:rFonts w:ascii="Arial" w:cs="Arial" w:eastAsia="Arial" w:hAnsi="Arial"/>
          <w:sz w:val="26"/>
          <w:szCs w:val="26"/>
          <w:rtl w:val="0"/>
        </w:rPr>
        <w:t xml:space="preserve">Inkl. E-Lieferschein &amp; KI-Funktionen</w:t>
      </w:r>
    </w:p>
    <w:p w:rsidR="00000000" w:rsidDel="00000000" w:rsidP="00000000" w:rsidRDefault="00000000" w:rsidRPr="00000000" w14:paraId="00000002">
      <w:pPr>
        <w:widowControl w:val="0"/>
        <w:spacing w:line="240" w:lineRule="auto"/>
        <w:jc w:val="left"/>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Die automatisierte Rechnungsprüfung für die Baubranche ist da</w:t>
      </w:r>
    </w:p>
    <w:p w:rsidR="00000000" w:rsidDel="00000000" w:rsidP="00000000" w:rsidRDefault="00000000" w:rsidRPr="00000000" w14:paraId="00000003">
      <w:pPr>
        <w:widowControl w:val="0"/>
        <w:spacing w:line="240" w:lineRule="auto"/>
        <w:jc w:val="left"/>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04">
      <w:pPr>
        <w:widowControl w:val="0"/>
        <w:spacing w:line="240" w:lineRule="auto"/>
        <w:jc w:val="left"/>
        <w:rPr>
          <w:rFonts w:ascii="Arial" w:cs="Arial" w:eastAsia="Arial" w:hAnsi="Arial"/>
        </w:rPr>
      </w:pPr>
      <w:r w:rsidDel="00000000" w:rsidR="00000000" w:rsidRPr="00000000">
        <w:rPr>
          <w:rFonts w:ascii="Arial" w:cs="Arial" w:eastAsia="Arial" w:hAnsi="Arial"/>
          <w:i w:val="1"/>
          <w:rtl w:val="0"/>
        </w:rPr>
        <w:t xml:space="preserve">Berlin, 10. September 2025</w:t>
      </w:r>
      <w:r w:rsidDel="00000000" w:rsidR="00000000" w:rsidRPr="00000000">
        <w:rPr>
          <w:rFonts w:ascii="Arial" w:cs="Arial" w:eastAsia="Arial" w:hAnsi="Arial"/>
          <w:rtl w:val="0"/>
        </w:rPr>
        <w:t xml:space="preserve"> – Das Berliner Softwareunternehmen CATHAGO, einer der führenden Anbieter digitaler Lösungen für die Beschaffung im Baugewerbe, bringt mit „CATHAGO 3.0“ die leistungsstärkste und nutzerorientierteste Version seiner cloudbasierten Plattform auf den Markt.</w:t>
      </w:r>
    </w:p>
    <w:p w:rsidR="00000000" w:rsidDel="00000000" w:rsidP="00000000" w:rsidRDefault="00000000" w:rsidRPr="00000000" w14:paraId="00000005">
      <w:pPr>
        <w:widowControl w:val="0"/>
        <w:spacing w:line="240" w:lineRule="auto"/>
        <w:jc w:val="left"/>
        <w:rPr>
          <w:rFonts w:ascii="Arial" w:cs="Arial" w:eastAsia="Arial" w:hAnsi="Arial"/>
        </w:rPr>
      </w:pPr>
      <w:r w:rsidDel="00000000" w:rsidR="00000000" w:rsidRPr="00000000">
        <w:rPr>
          <w:rtl w:val="0"/>
        </w:rPr>
      </w:r>
    </w:p>
    <w:p w:rsidR="00000000" w:rsidDel="00000000" w:rsidP="00000000" w:rsidRDefault="00000000" w:rsidRPr="00000000" w14:paraId="00000006">
      <w:pPr>
        <w:widowControl w:val="0"/>
        <w:spacing w:line="240" w:lineRule="auto"/>
        <w:jc w:val="left"/>
        <w:rPr>
          <w:rFonts w:ascii="Arial" w:cs="Arial" w:eastAsia="Arial" w:hAnsi="Arial"/>
        </w:rPr>
      </w:pPr>
      <w:r w:rsidDel="00000000" w:rsidR="00000000" w:rsidRPr="00000000">
        <w:rPr>
          <w:rFonts w:ascii="Arial" w:cs="Arial" w:eastAsia="Arial" w:hAnsi="Arial"/>
          <w:rtl w:val="0"/>
        </w:rPr>
        <w:t xml:space="preserve">Die neue Version markiert einen Meilenstein in der Unternehmensentwicklung: Neben der bewährten Funktionalität rund um die Digitalisierung von Einkaufsprozessen – einschließlich eines integrierten Baustellen-Shops mit hinterlegten Rahmenverträgen und Produktkatalogen – erweitert CATHAGO 3.0 das Anwendungsspektrum um wegweisende Features wie den digitalen Lieferschein und eine automatisierte Rechnungsprüfung.</w:t>
      </w:r>
    </w:p>
    <w:p w:rsidR="00000000" w:rsidDel="00000000" w:rsidP="00000000" w:rsidRDefault="00000000" w:rsidRPr="00000000" w14:paraId="00000007">
      <w:pPr>
        <w:pStyle w:val="Heading2"/>
        <w:widowControl w:val="0"/>
        <w:spacing w:line="240" w:lineRule="auto"/>
        <w:jc w:val="left"/>
        <w:rPr>
          <w:sz w:val="24"/>
          <w:szCs w:val="24"/>
        </w:rPr>
      </w:pPr>
      <w:bookmarkStart w:colFirst="0" w:colLast="0" w:name="_arterd1d019x" w:id="0"/>
      <w:bookmarkEnd w:id="0"/>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Heading2"/>
        <w:widowControl w:val="0"/>
        <w:spacing w:line="240" w:lineRule="auto"/>
        <w:jc w:val="left"/>
        <w:rPr>
          <w:sz w:val="24"/>
          <w:szCs w:val="24"/>
        </w:rPr>
      </w:pPr>
      <w:bookmarkStart w:colFirst="0" w:colLast="0" w:name="_46e3fjvlbtel" w:id="1"/>
      <w:bookmarkEnd w:id="1"/>
      <w:r w:rsidDel="00000000" w:rsidR="00000000" w:rsidRPr="00000000">
        <w:rPr>
          <w:sz w:val="24"/>
          <w:szCs w:val="24"/>
          <w:rtl w:val="0"/>
        </w:rPr>
        <w:t xml:space="preserve">Papier, händischer Abgleich und viele Fehler</w:t>
      </w:r>
    </w:p>
    <w:p w:rsidR="00000000" w:rsidDel="00000000" w:rsidP="00000000" w:rsidRDefault="00000000" w:rsidRPr="00000000" w14:paraId="0000000A">
      <w:pPr>
        <w:widowControl w:val="0"/>
        <w:spacing w:line="240" w:lineRule="auto"/>
        <w:jc w:val="left"/>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B">
      <w:pPr>
        <w:widowControl w:val="0"/>
        <w:spacing w:line="240" w:lineRule="auto"/>
        <w:jc w:val="left"/>
        <w:rPr>
          <w:rFonts w:ascii="Arial" w:cs="Arial" w:eastAsia="Arial" w:hAnsi="Arial"/>
        </w:rPr>
      </w:pPr>
      <w:r w:rsidDel="00000000" w:rsidR="00000000" w:rsidRPr="00000000">
        <w:rPr>
          <w:rFonts w:ascii="Arial" w:cs="Arial" w:eastAsia="Arial" w:hAnsi="Arial"/>
          <w:rtl w:val="0"/>
        </w:rPr>
        <w:t xml:space="preserve">In den meisten Bauunternehmen läuft der Prozess rund um Lieferscheine und Rechnungen bislang noch weitgehend analog ab. Material wird auf der Baustelle entgegengenommen, der Papier-Lieferschein wird vom Polier unterschrieben. Später müssen diese Belege ins Büro gebracht werden, mancherorts wird dieser alternativ auch schon eingescannt.</w:t>
      </w:r>
    </w:p>
    <w:p w:rsidR="00000000" w:rsidDel="00000000" w:rsidP="00000000" w:rsidRDefault="00000000" w:rsidRPr="00000000" w14:paraId="0000000C">
      <w:pPr>
        <w:widowControl w:val="0"/>
        <w:spacing w:after="240" w:before="240" w:line="240" w:lineRule="auto"/>
        <w:jc w:val="left"/>
        <w:rPr>
          <w:rFonts w:ascii="Arial" w:cs="Arial" w:eastAsia="Arial" w:hAnsi="Arial"/>
        </w:rPr>
      </w:pPr>
      <w:r w:rsidDel="00000000" w:rsidR="00000000" w:rsidRPr="00000000">
        <w:rPr>
          <w:rFonts w:ascii="Arial" w:cs="Arial" w:eastAsia="Arial" w:hAnsi="Arial"/>
          <w:rtl w:val="0"/>
        </w:rPr>
        <w:t xml:space="preserve">Dort gesichtet, erfolgt dann der händische Abgleich mit der ursprünglichen Bestellung und der Rechnung. Abweichungen bei Mengen oder Preisen fallen dabei oft erst spät auf, was zu Rückfragen, zeitaufwendigen Klärungen und nicht selten auch zu fehlerhaften Zahlungen führt. Medienbrüche, unklare Zuständigkeiten und fehlende Transparenz zwischen Baustelle und Verwaltung kosten Zeit, binden Ressourcen und erhöhen das Risiko von Fehlern erheblich.</w:t>
      </w:r>
    </w:p>
    <w:p w:rsidR="00000000" w:rsidDel="00000000" w:rsidP="00000000" w:rsidRDefault="00000000" w:rsidRPr="00000000" w14:paraId="0000000D">
      <w:pPr>
        <w:widowControl w:val="0"/>
        <w:spacing w:line="240" w:lineRule="auto"/>
        <w:jc w:val="left"/>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0E">
      <w:pPr>
        <w:widowControl w:val="0"/>
        <w:spacing w:line="240" w:lineRule="auto"/>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Ein Scan ist kein digitaler Lieferschein</w:t>
      </w:r>
    </w:p>
    <w:p w:rsidR="00000000" w:rsidDel="00000000" w:rsidP="00000000" w:rsidRDefault="00000000" w:rsidRPr="00000000" w14:paraId="0000000F">
      <w:pPr>
        <w:widowControl w:val="0"/>
        <w:spacing w:line="240" w:lineRule="auto"/>
        <w:jc w:val="left"/>
        <w:rPr>
          <w:rFonts w:ascii="Arial" w:cs="Arial" w:eastAsia="Arial" w:hAnsi="Arial"/>
        </w:rPr>
      </w:pPr>
      <w:r w:rsidDel="00000000" w:rsidR="00000000" w:rsidRPr="00000000">
        <w:rPr>
          <w:rtl w:val="0"/>
        </w:rPr>
      </w:r>
    </w:p>
    <w:p w:rsidR="00000000" w:rsidDel="00000000" w:rsidP="00000000" w:rsidRDefault="00000000" w:rsidRPr="00000000" w14:paraId="00000010">
      <w:pPr>
        <w:widowControl w:val="0"/>
        <w:spacing w:line="240" w:lineRule="auto"/>
        <w:jc w:val="left"/>
        <w:rPr>
          <w:rFonts w:ascii="Arial" w:cs="Arial" w:eastAsia="Arial" w:hAnsi="Arial"/>
        </w:rPr>
      </w:pPr>
      <w:r w:rsidDel="00000000" w:rsidR="00000000" w:rsidRPr="00000000">
        <w:rPr>
          <w:rFonts w:ascii="Arial" w:cs="Arial" w:eastAsia="Arial" w:hAnsi="Arial"/>
          <w:rtl w:val="0"/>
        </w:rPr>
        <w:t xml:space="preserve">Viele Bauunternehmen haben zwar begonnen, Lieferscheine einzuscannen und digital abzulegen – doch dieser Ansatz löst die eigentlichen Probleme nicht. Ein einfacher Scan ersetzt lediglich das Papierdokument durch ein Bild, das weder strukturiert noch auswertbar ist.</w:t>
      </w:r>
    </w:p>
    <w:p w:rsidR="00000000" w:rsidDel="00000000" w:rsidP="00000000" w:rsidRDefault="00000000" w:rsidRPr="00000000" w14:paraId="00000011">
      <w:pPr>
        <w:widowControl w:val="0"/>
        <w:spacing w:after="240" w:before="240" w:line="240" w:lineRule="auto"/>
        <w:jc w:val="left"/>
        <w:rPr>
          <w:rFonts w:ascii="Arial" w:cs="Arial" w:eastAsia="Arial" w:hAnsi="Arial"/>
        </w:rPr>
      </w:pPr>
      <w:r w:rsidDel="00000000" w:rsidR="00000000" w:rsidRPr="00000000">
        <w:rPr>
          <w:rFonts w:ascii="Arial" w:cs="Arial" w:eastAsia="Arial" w:hAnsi="Arial"/>
          <w:rtl w:val="0"/>
        </w:rPr>
        <w:t xml:space="preserve">Mengen, Artikelnummern oder Lieferzeiten müssen weiterhin manuell geprüft und übertragen werden. Das Ergebnis: Der Prozess bleibt zeitintensiv, fehleranfällig und bringt kaum Effizienzgewinne.</w:t>
        <w:br w:type="textWrapping"/>
        <w:br w:type="textWrapping"/>
        <w:br w:type="textWrapping"/>
      </w:r>
      <w:r w:rsidDel="00000000" w:rsidR="00000000" w:rsidRPr="00000000">
        <w:rPr>
          <w:rFonts w:ascii="Arial" w:cs="Arial" w:eastAsia="Arial" w:hAnsi="Arial"/>
          <w:b w:val="1"/>
          <w:sz w:val="24"/>
          <w:szCs w:val="24"/>
          <w:rtl w:val="0"/>
        </w:rPr>
        <w:t xml:space="preserve">CATHAGO stellt E-Lieferschein für die Baustelle vor</w:t>
      </w:r>
      <w:r w:rsidDel="00000000" w:rsidR="00000000" w:rsidRPr="00000000">
        <w:rPr>
          <w:rtl w:val="0"/>
        </w:rPr>
      </w:r>
    </w:p>
    <w:p w:rsidR="00000000" w:rsidDel="00000000" w:rsidP="00000000" w:rsidRDefault="00000000" w:rsidRPr="00000000" w14:paraId="00000012">
      <w:pPr>
        <w:widowControl w:val="0"/>
        <w:spacing w:line="240" w:lineRule="auto"/>
        <w:jc w:val="left"/>
        <w:rPr>
          <w:rFonts w:ascii="Arial" w:cs="Arial" w:eastAsia="Arial" w:hAnsi="Arial"/>
        </w:rPr>
      </w:pPr>
      <w:r w:rsidDel="00000000" w:rsidR="00000000" w:rsidRPr="00000000">
        <w:rPr>
          <w:rFonts w:ascii="Arial" w:cs="Arial" w:eastAsia="Arial" w:hAnsi="Arial"/>
          <w:rtl w:val="0"/>
        </w:rPr>
        <w:t xml:space="preserve">Mit dem neuen E-Lieferschein revolutioniert CATHAGO den Umgang mit Lieferdokumenten: Statt reiner Scans erfasst die Foto-Scan-KI alle Daten automatisiert, ordnet sie dem richtigen Projekt zu und stellt sie in Echtzeit für Wareneingang, Verwaltung und Rechnungsprüfung bereit – schnell, fehlerfrei und vollständig transparent.</w:t>
      </w:r>
    </w:p>
    <w:p w:rsidR="00000000" w:rsidDel="00000000" w:rsidP="00000000" w:rsidRDefault="00000000" w:rsidRPr="00000000" w14:paraId="00000013">
      <w:pPr>
        <w:widowControl w:val="0"/>
        <w:spacing w:after="240" w:before="240" w:line="240" w:lineRule="auto"/>
        <w:jc w:val="left"/>
        <w:rPr>
          <w:rFonts w:ascii="Arial" w:cs="Arial" w:eastAsia="Arial" w:hAnsi="Arial"/>
        </w:rPr>
      </w:pPr>
      <w:r w:rsidDel="00000000" w:rsidR="00000000" w:rsidRPr="00000000">
        <w:rPr>
          <w:rFonts w:ascii="Arial" w:cs="Arial" w:eastAsia="Arial" w:hAnsi="Arial"/>
          <w:rtl w:val="0"/>
        </w:rPr>
        <w:t xml:space="preserve">Die neue Technologie ermöglicht die automatische Erfassung von Artikelpositionen und Mengen direkt beim Wareneingang. Der Originalbeleg wird digitalisiert, automatisch dem richtigen Projekt und Lieferanten zugeordnet und ist in Echtzeit im Büro verfügbar.</w:t>
      </w:r>
    </w:p>
    <w:p w:rsidR="00000000" w:rsidDel="00000000" w:rsidP="00000000" w:rsidRDefault="00000000" w:rsidRPr="00000000" w14:paraId="00000014">
      <w:pPr>
        <w:widowControl w:val="0"/>
        <w:spacing w:after="240" w:before="240" w:line="240" w:lineRule="auto"/>
        <w:jc w:val="left"/>
        <w:rPr>
          <w:rFonts w:ascii="Arial" w:cs="Arial" w:eastAsia="Arial" w:hAnsi="Arial"/>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numPr>
                <w:ilvl w:val="0"/>
                <w:numId w:val="1"/>
              </w:numPr>
              <w:spacing w:after="0" w:afterAutospacing="0" w:before="240" w:line="240" w:lineRule="auto"/>
              <w:ind w:left="720" w:hanging="360"/>
              <w:jc w:val="left"/>
              <w:rPr>
                <w:rFonts w:ascii="Arial" w:cs="Arial" w:eastAsia="Arial" w:hAnsi="Arial"/>
              </w:rPr>
            </w:pPr>
            <w:r w:rsidDel="00000000" w:rsidR="00000000" w:rsidRPr="00000000">
              <w:rPr>
                <w:rFonts w:ascii="Arial" w:cs="Arial" w:eastAsia="Arial" w:hAnsi="Arial"/>
                <w:rtl w:val="0"/>
              </w:rPr>
              <w:t xml:space="preserve">Automatischer KI-Scan von Lieferscheinen direkt vor Ort</w:t>
            </w:r>
          </w:p>
          <w:p w:rsidR="00000000" w:rsidDel="00000000" w:rsidP="00000000" w:rsidRDefault="00000000" w:rsidRPr="00000000" w14:paraId="00000016">
            <w:pPr>
              <w:widowControl w:val="0"/>
              <w:numPr>
                <w:ilvl w:val="0"/>
                <w:numId w:val="1"/>
              </w:numPr>
              <w:spacing w:after="0" w:afterAutospacing="0" w:before="0" w:beforeAutospacing="0" w:line="240" w:lineRule="auto"/>
              <w:ind w:left="720" w:hanging="360"/>
              <w:jc w:val="left"/>
              <w:rPr>
                <w:rFonts w:ascii="Arial" w:cs="Arial" w:eastAsia="Arial" w:hAnsi="Arial"/>
              </w:rPr>
            </w:pPr>
            <w:r w:rsidDel="00000000" w:rsidR="00000000" w:rsidRPr="00000000">
              <w:rPr>
                <w:rFonts w:ascii="Arial" w:cs="Arial" w:eastAsia="Arial" w:hAnsi="Arial"/>
                <w:rtl w:val="0"/>
              </w:rPr>
              <w:t xml:space="preserve">Digitale Ablage nach Projekt und Kreditor – ohne manuelle Nacharbeit</w:t>
            </w:r>
          </w:p>
          <w:p w:rsidR="00000000" w:rsidDel="00000000" w:rsidP="00000000" w:rsidRDefault="00000000" w:rsidRPr="00000000" w14:paraId="00000017">
            <w:pPr>
              <w:widowControl w:val="0"/>
              <w:numPr>
                <w:ilvl w:val="0"/>
                <w:numId w:val="1"/>
              </w:numPr>
              <w:spacing w:after="0" w:afterAutospacing="0" w:before="0" w:beforeAutospacing="0" w:line="240" w:lineRule="auto"/>
              <w:ind w:left="720" w:hanging="360"/>
              <w:jc w:val="left"/>
              <w:rPr>
                <w:rFonts w:ascii="Arial" w:cs="Arial" w:eastAsia="Arial" w:hAnsi="Arial"/>
              </w:rPr>
            </w:pPr>
            <w:r w:rsidDel="00000000" w:rsidR="00000000" w:rsidRPr="00000000">
              <w:rPr>
                <w:rFonts w:ascii="Arial" w:cs="Arial" w:eastAsia="Arial" w:hAnsi="Arial"/>
                <w:rtl w:val="0"/>
              </w:rPr>
              <w:t xml:space="preserve">Wareneingangskontrolle auf der Baustelle mit sofortiger Rückmeldung ans Büro</w:t>
            </w:r>
          </w:p>
          <w:p w:rsidR="00000000" w:rsidDel="00000000" w:rsidP="00000000" w:rsidRDefault="00000000" w:rsidRPr="00000000" w14:paraId="00000018">
            <w:pPr>
              <w:widowControl w:val="0"/>
              <w:numPr>
                <w:ilvl w:val="0"/>
                <w:numId w:val="1"/>
              </w:numPr>
              <w:spacing w:after="0" w:afterAutospacing="0" w:before="0" w:beforeAutospacing="0" w:line="240" w:lineRule="auto"/>
              <w:ind w:left="720" w:hanging="360"/>
              <w:jc w:val="left"/>
              <w:rPr>
                <w:rFonts w:ascii="Arial" w:cs="Arial" w:eastAsia="Arial" w:hAnsi="Arial"/>
              </w:rPr>
            </w:pPr>
            <w:r w:rsidDel="00000000" w:rsidR="00000000" w:rsidRPr="00000000">
              <w:rPr>
                <w:rFonts w:ascii="Arial" w:cs="Arial" w:eastAsia="Arial" w:hAnsi="Arial"/>
                <w:rtl w:val="0"/>
              </w:rPr>
              <w:t xml:space="preserve">Erstellung des E-Lieferscheins per Klick – inklusive Mängelmeldung bei Abweichungen</w:t>
            </w:r>
          </w:p>
          <w:p w:rsidR="00000000" w:rsidDel="00000000" w:rsidP="00000000" w:rsidRDefault="00000000" w:rsidRPr="00000000" w14:paraId="00000019">
            <w:pPr>
              <w:widowControl w:val="0"/>
              <w:numPr>
                <w:ilvl w:val="0"/>
                <w:numId w:val="1"/>
              </w:numPr>
              <w:spacing w:after="0" w:afterAutospacing="0" w:before="0" w:beforeAutospacing="0" w:line="240" w:lineRule="auto"/>
              <w:ind w:left="720" w:hanging="360"/>
              <w:jc w:val="left"/>
              <w:rPr>
                <w:rFonts w:ascii="Arial" w:cs="Arial" w:eastAsia="Arial" w:hAnsi="Arial"/>
              </w:rPr>
            </w:pPr>
            <w:r w:rsidDel="00000000" w:rsidR="00000000" w:rsidRPr="00000000">
              <w:rPr>
                <w:rFonts w:ascii="Arial" w:cs="Arial" w:eastAsia="Arial" w:hAnsi="Arial"/>
                <w:rtl w:val="0"/>
              </w:rPr>
              <w:t xml:space="preserve">Digitale Signatur, automatisierter Orts- und Zeitstempel</w:t>
            </w:r>
          </w:p>
          <w:p w:rsidR="00000000" w:rsidDel="00000000" w:rsidP="00000000" w:rsidRDefault="00000000" w:rsidRPr="00000000" w14:paraId="0000001A">
            <w:pPr>
              <w:widowControl w:val="0"/>
              <w:numPr>
                <w:ilvl w:val="0"/>
                <w:numId w:val="1"/>
              </w:numPr>
              <w:spacing w:after="240" w:before="0" w:beforeAutospacing="0" w:line="240" w:lineRule="auto"/>
              <w:ind w:left="720" w:hanging="360"/>
              <w:jc w:val="left"/>
              <w:rPr>
                <w:rFonts w:ascii="Arial" w:cs="Arial" w:eastAsia="Arial" w:hAnsi="Arial"/>
              </w:rPr>
            </w:pPr>
            <w:r w:rsidDel="00000000" w:rsidR="00000000" w:rsidRPr="00000000">
              <w:rPr>
                <w:rFonts w:ascii="Arial" w:cs="Arial" w:eastAsia="Arial" w:hAnsi="Arial"/>
                <w:rtl w:val="0"/>
              </w:rPr>
              <w:t xml:space="preserve">Lückenlose Foto-, Fehler- und Mängeldokumentation</w:t>
            </w:r>
          </w:p>
        </w:tc>
      </w:tr>
    </w:tbl>
    <w:p w:rsidR="00000000" w:rsidDel="00000000" w:rsidP="00000000" w:rsidRDefault="00000000" w:rsidRPr="00000000" w14:paraId="0000001B">
      <w:pPr>
        <w:widowControl w:val="0"/>
        <w:spacing w:after="240" w:before="240" w:line="240" w:lineRule="auto"/>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br w:type="textWrapping"/>
      </w:r>
      <w:r w:rsidDel="00000000" w:rsidR="00000000" w:rsidRPr="00000000">
        <w:rPr>
          <w:rFonts w:ascii="Arial" w:cs="Arial" w:eastAsia="Arial" w:hAnsi="Arial"/>
          <w:b w:val="1"/>
          <w:sz w:val="24"/>
          <w:szCs w:val="24"/>
          <w:rtl w:val="0"/>
        </w:rPr>
        <w:t xml:space="preserve">Automatisierte Rechnungsprüfung als logischer Folgeprozess</w:t>
      </w:r>
    </w:p>
    <w:p w:rsidR="00000000" w:rsidDel="00000000" w:rsidP="00000000" w:rsidRDefault="00000000" w:rsidRPr="00000000" w14:paraId="0000001C">
      <w:pPr>
        <w:widowControl w:val="0"/>
        <w:spacing w:line="240" w:lineRule="auto"/>
        <w:jc w:val="left"/>
        <w:rPr>
          <w:rFonts w:ascii="Arial" w:cs="Arial" w:eastAsia="Arial" w:hAnsi="Arial"/>
        </w:rPr>
      </w:pPr>
      <w:r w:rsidDel="00000000" w:rsidR="00000000" w:rsidRPr="00000000">
        <w:rPr>
          <w:rFonts w:ascii="Arial" w:cs="Arial" w:eastAsia="Arial" w:hAnsi="Arial"/>
          <w:rtl w:val="0"/>
        </w:rPr>
        <w:t xml:space="preserve">Aufbauend auf dem E-Lieferschein führt CATHAGO die Prozessautomatisierung konsequent fort: Eingangsrechnungen werden automatisch mit den zugehörigen Bestellungen und Lieferscheinen abgeglichen.</w:t>
      </w:r>
      <w:r w:rsidDel="00000000" w:rsidR="00000000" w:rsidRPr="00000000">
        <w:rPr>
          <w:rFonts w:ascii="Arial" w:cs="Arial" w:eastAsia="Arial" w:hAnsi="Arial"/>
          <w:rtl w:val="0"/>
        </w:rPr>
        <w:t xml:space="preserve"> Jeder Beleg erhält automatisch eine einzigartige Referenznummer von CATHAGO, wodurch auf Barcodes auf den Dokumenten künftig verzichtet werden kann.</w:t>
      </w:r>
      <w:r w:rsidDel="00000000" w:rsidR="00000000" w:rsidRPr="00000000">
        <w:rPr>
          <w:rtl w:val="0"/>
        </w:rPr>
      </w:r>
    </w:p>
    <w:p w:rsidR="00000000" w:rsidDel="00000000" w:rsidP="00000000" w:rsidRDefault="00000000" w:rsidRPr="00000000" w14:paraId="0000001D">
      <w:pPr>
        <w:widowControl w:val="0"/>
        <w:spacing w:after="240" w:before="240" w:line="240" w:lineRule="auto"/>
        <w:jc w:val="left"/>
        <w:rPr>
          <w:rFonts w:ascii="Arial" w:cs="Arial" w:eastAsia="Arial" w:hAnsi="Arial"/>
        </w:rPr>
      </w:pPr>
      <w:r w:rsidDel="00000000" w:rsidR="00000000" w:rsidRPr="00000000">
        <w:rPr>
          <w:rFonts w:ascii="Arial" w:cs="Arial" w:eastAsia="Arial" w:hAnsi="Arial"/>
          <w:rtl w:val="0"/>
        </w:rPr>
        <w:t xml:space="preserve">Mengen- und Preisabweichungen erkennt das System selbstständig und markiert sie zur Klärung. Nach Freigabe erfolgt die Übergabe an das Buchhaltungssystem – ohne manuelle Zwischenschritte. So wird aus einem bisher fehleranfälligen, zeitintensiven Vorgang ein durchgängiger, effizienter und revisionssicherer Prozess.</w:t>
      </w:r>
    </w:p>
    <w:p w:rsidR="00000000" w:rsidDel="00000000" w:rsidP="00000000" w:rsidRDefault="00000000" w:rsidRPr="00000000" w14:paraId="0000001E">
      <w:pPr>
        <w:widowControl w:val="0"/>
        <w:spacing w:line="240" w:lineRule="auto"/>
        <w:jc w:val="left"/>
        <w:rPr>
          <w:rFonts w:ascii="Arial" w:cs="Arial" w:eastAsia="Arial" w:hAnsi="Arial"/>
        </w:rPr>
      </w:pPr>
      <w:r w:rsidDel="00000000" w:rsidR="00000000" w:rsidRPr="00000000">
        <w:rPr>
          <w:rFonts w:ascii="Arial" w:cs="Arial" w:eastAsia="Arial" w:hAnsi="Arial"/>
          <w:rtl w:val="0"/>
        </w:rPr>
        <w:t xml:space="preserve">Auch die Preise aus Rahmenverträgen und hinterlegten Preislisten werden automatisch berücksichtigt, sodass Rechnungen zuverlässig gegen die vereinbarten Konditionen geprüft werden.</w:t>
      </w:r>
    </w:p>
    <w:p w:rsidR="00000000" w:rsidDel="00000000" w:rsidP="00000000" w:rsidRDefault="00000000" w:rsidRPr="00000000" w14:paraId="0000001F">
      <w:pPr>
        <w:widowControl w:val="0"/>
        <w:spacing w:line="240" w:lineRule="auto"/>
        <w:jc w:val="left"/>
        <w:rPr>
          <w:rFonts w:ascii="Arial" w:cs="Arial" w:eastAsia="Arial" w:hAnsi="Arial"/>
        </w:rPr>
      </w:pPr>
      <w:r w:rsidDel="00000000" w:rsidR="00000000" w:rsidRPr="00000000">
        <w:rPr>
          <w:rtl w:val="0"/>
        </w:rPr>
      </w:r>
    </w:p>
    <w:p w:rsidR="00000000" w:rsidDel="00000000" w:rsidP="00000000" w:rsidRDefault="00000000" w:rsidRPr="00000000" w14:paraId="00000020">
      <w:pPr>
        <w:widowControl w:val="0"/>
        <w:spacing w:line="240" w:lineRule="auto"/>
        <w:jc w:val="left"/>
        <w:rPr>
          <w:rFonts w:ascii="Arial" w:cs="Arial" w:eastAsia="Arial" w:hAnsi="Arial"/>
        </w:rPr>
      </w:pPr>
      <w:r w:rsidDel="00000000" w:rsidR="00000000" w:rsidRPr="00000000">
        <w:rPr>
          <w:rFonts w:ascii="Arial" w:cs="Arial" w:eastAsia="Arial" w:hAnsi="Arial"/>
          <w:rtl w:val="0"/>
        </w:rPr>
        <w:t xml:space="preserve">Zudem werden PDF-Auftragsbestätigungen der Lieferanten direkt mit den eigenen Bestellungen abgeglichen – Abweichungen werden sofort sichtbar.</w:t>
        <w:br w:type="textWrapping"/>
      </w:r>
    </w:p>
    <w:p w:rsidR="00000000" w:rsidDel="00000000" w:rsidP="00000000" w:rsidRDefault="00000000" w:rsidRPr="00000000" w14:paraId="00000021">
      <w:pPr>
        <w:widowControl w:val="0"/>
        <w:spacing w:after="240" w:before="240" w:line="240" w:lineRule="auto"/>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Von der Bestellung bis zur Rechnungsprüfung</w:t>
      </w:r>
    </w:p>
    <w:p w:rsidR="00000000" w:rsidDel="00000000" w:rsidP="00000000" w:rsidRDefault="00000000" w:rsidRPr="00000000" w14:paraId="00000022">
      <w:pPr>
        <w:widowControl w:val="0"/>
        <w:spacing w:after="240" w:before="240" w:line="240" w:lineRule="auto"/>
        <w:jc w:val="left"/>
        <w:rPr>
          <w:rFonts w:ascii="Arial" w:cs="Arial" w:eastAsia="Arial" w:hAnsi="Arial"/>
        </w:rPr>
      </w:pPr>
      <w:r w:rsidDel="00000000" w:rsidR="00000000" w:rsidRPr="00000000">
        <w:rPr>
          <w:rFonts w:ascii="Arial" w:cs="Arial" w:eastAsia="Arial" w:hAnsi="Arial"/>
          <w:rtl w:val="0"/>
        </w:rPr>
        <w:t xml:space="preserve">Das Berliner Softwareunternehmen CATHAGO </w:t>
      </w:r>
      <w:r w:rsidDel="00000000" w:rsidR="00000000" w:rsidRPr="00000000">
        <w:rPr>
          <w:rFonts w:ascii="Arial" w:cs="Arial" w:eastAsia="Arial" w:hAnsi="Arial"/>
          <w:rtl w:val="0"/>
        </w:rPr>
        <w:t xml:space="preserve">entwickelt</w:t>
      </w:r>
      <w:r w:rsidDel="00000000" w:rsidR="00000000" w:rsidRPr="00000000">
        <w:rPr>
          <w:rFonts w:ascii="Arial" w:cs="Arial" w:eastAsia="Arial" w:hAnsi="Arial"/>
          <w:rtl w:val="0"/>
        </w:rPr>
        <w:t xml:space="preserve"> seinen Fokus von der digitalen Bestellabwicklung hin zu einem vollständig integrierten Beschaffungsprozess. Während bisher vor allem Bestellungen und Abrufe im Zentrum standen, umfasst die Plattform nun sämtliche Belegarten – von der Auftragsbestätigung über den Lieferschein bis hin zur Eingangsrechnung – in einem zentralen, cloudbasierten System.</w:t>
      </w:r>
    </w:p>
    <w:p w:rsidR="00000000" w:rsidDel="00000000" w:rsidP="00000000" w:rsidRDefault="00000000" w:rsidRPr="00000000" w14:paraId="00000023">
      <w:pPr>
        <w:widowControl w:val="0"/>
        <w:spacing w:line="240" w:lineRule="auto"/>
        <w:jc w:val="left"/>
        <w:rPr>
          <w:rFonts w:ascii="Arial" w:cs="Arial" w:eastAsia="Arial" w:hAnsi="Arial"/>
        </w:rPr>
      </w:pPr>
      <w:r w:rsidDel="00000000" w:rsidR="00000000" w:rsidRPr="00000000">
        <w:rPr>
          <w:rtl w:val="0"/>
        </w:rPr>
      </w:r>
    </w:p>
    <w:p w:rsidR="00000000" w:rsidDel="00000000" w:rsidP="00000000" w:rsidRDefault="00000000" w:rsidRPr="00000000" w14:paraId="00000024">
      <w:pPr>
        <w:widowControl w:val="0"/>
        <w:spacing w:line="240" w:lineRule="auto"/>
        <w:jc w:val="left"/>
        <w:rPr>
          <w:rFonts w:ascii="Arial" w:cs="Arial" w:eastAsia="Arial" w:hAnsi="Arial"/>
        </w:rPr>
      </w:pPr>
      <w:r w:rsidDel="00000000" w:rsidR="00000000" w:rsidRPr="00000000">
        <w:rPr>
          <w:rFonts w:ascii="Arial" w:cs="Arial" w:eastAsia="Arial" w:hAnsi="Arial"/>
          <w:rtl w:val="0"/>
        </w:rPr>
        <w:t xml:space="preserve">Unabhängig vom Bestellweg – ob per App, telefonisch, per E-Mail oder bei direkter Abholung – werden alle Bestellungen systematisch in CATHAGO erfasst. Ein intelligenter A</w:t>
      </w:r>
      <w:r w:rsidDel="00000000" w:rsidR="00000000" w:rsidRPr="00000000">
        <w:rPr>
          <w:rFonts w:ascii="Arial" w:cs="Arial" w:eastAsia="Arial" w:hAnsi="Arial"/>
          <w:rtl w:val="0"/>
        </w:rPr>
        <w:t xml:space="preserve">lgorithmus</w:t>
      </w:r>
      <w:r w:rsidDel="00000000" w:rsidR="00000000" w:rsidRPr="00000000">
        <w:rPr>
          <w:rFonts w:ascii="Arial" w:cs="Arial" w:eastAsia="Arial" w:hAnsi="Arial"/>
          <w:rtl w:val="0"/>
        </w:rPr>
        <w:t xml:space="preserve"> sorgt dafür, dass jeder Bestellung automatisch die zugehörigen Belege zugewiesen werden – kanalunabhängig, präzise und in Echtzeit.</w:t>
      </w:r>
    </w:p>
    <w:p w:rsidR="00000000" w:rsidDel="00000000" w:rsidP="00000000" w:rsidRDefault="00000000" w:rsidRPr="00000000" w14:paraId="00000025">
      <w:pPr>
        <w:widowControl w:val="0"/>
        <w:spacing w:line="240" w:lineRule="auto"/>
        <w:jc w:val="left"/>
        <w:rPr>
          <w:rFonts w:ascii="Arial" w:cs="Arial" w:eastAsia="Arial" w:hAnsi="Arial"/>
        </w:rPr>
      </w:pPr>
      <w:r w:rsidDel="00000000" w:rsidR="00000000" w:rsidRPr="00000000">
        <w:rPr>
          <w:rtl w:val="0"/>
        </w:rPr>
      </w:r>
    </w:p>
    <w:p w:rsidR="00000000" w:rsidDel="00000000" w:rsidP="00000000" w:rsidRDefault="00000000" w:rsidRPr="00000000" w14:paraId="00000026">
      <w:pPr>
        <w:widowControl w:val="0"/>
        <w:spacing w:line="240" w:lineRule="auto"/>
        <w:jc w:val="left"/>
        <w:rPr>
          <w:rFonts w:ascii="Arial" w:cs="Arial" w:eastAsia="Arial" w:hAnsi="Arial"/>
        </w:rPr>
      </w:pPr>
      <w:r w:rsidDel="00000000" w:rsidR="00000000" w:rsidRPr="00000000">
        <w:rPr>
          <w:rFonts w:ascii="Arial" w:cs="Arial" w:eastAsia="Arial" w:hAnsi="Arial"/>
          <w:rtl w:val="0"/>
        </w:rPr>
        <w:t xml:space="preserve">Dabei bleibt es nicht bei der reinen Ablage: Alle relevanten Bestell-, Liefer- und Rechnungsdaten liegen digital strukturiert vor und ermöglichen eine umfassende Mengen- und Preisprüfung.</w:t>
      </w:r>
    </w:p>
    <w:p w:rsidR="00000000" w:rsidDel="00000000" w:rsidP="00000000" w:rsidRDefault="00000000" w:rsidRPr="00000000" w14:paraId="00000027">
      <w:pPr>
        <w:widowControl w:val="0"/>
        <w:spacing w:line="240" w:lineRule="auto"/>
        <w:jc w:val="left"/>
        <w:rPr>
          <w:rFonts w:ascii="Arial" w:cs="Arial" w:eastAsia="Arial" w:hAnsi="Arial"/>
        </w:rPr>
      </w:pPr>
      <w:r w:rsidDel="00000000" w:rsidR="00000000" w:rsidRPr="00000000">
        <w:rPr>
          <w:rtl w:val="0"/>
        </w:rPr>
      </w:r>
    </w:p>
    <w:p w:rsidR="00000000" w:rsidDel="00000000" w:rsidP="00000000" w:rsidRDefault="00000000" w:rsidRPr="00000000" w14:paraId="00000028">
      <w:pPr>
        <w:widowControl w:val="0"/>
        <w:spacing w:line="240" w:lineRule="auto"/>
        <w:jc w:val="left"/>
        <w:rPr>
          <w:rFonts w:ascii="Arial" w:cs="Arial" w:eastAsia="Arial" w:hAnsi="Arial"/>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jc w:val="left"/>
              <w:rPr>
                <w:rFonts w:ascii="Arial" w:cs="Arial" w:eastAsia="Arial" w:hAnsi="Arial"/>
                <w:i w:val="1"/>
              </w:rPr>
            </w:pPr>
            <w:r w:rsidDel="00000000" w:rsidR="00000000" w:rsidRPr="00000000">
              <w:rPr>
                <w:rFonts w:ascii="Arial" w:cs="Arial" w:eastAsia="Arial" w:hAnsi="Arial"/>
                <w:i w:val="1"/>
                <w:rtl w:val="0"/>
              </w:rPr>
              <w:t xml:space="preserve">Ein exemplarischer Anwendungsfall: Ein Polier holt Material bei Würth ab – der zugehörige Beleg wird entweder direkt digital im System erfasst oder über die CATHAGO-KI mittels Scan-Funktion automatisiert verarbeitet. Ein einziges Foto genügt, um sämtliche Lieferdaten digital auszulesen. Die anschließende Eingangsrechnung wird automatisch mit Bestellung und Lieferschein abgeglichen – die Mengen- und Preisprüfung erfolgt vollständig automatisiert und die Preise werden mit der Preisliste abgeglichen.</w:t>
            </w:r>
          </w:p>
        </w:tc>
      </w:tr>
    </w:tbl>
    <w:p w:rsidR="00000000" w:rsidDel="00000000" w:rsidP="00000000" w:rsidRDefault="00000000" w:rsidRPr="00000000" w14:paraId="0000002A">
      <w:pPr>
        <w:widowControl w:val="0"/>
        <w:spacing w:line="240" w:lineRule="auto"/>
        <w:jc w:val="left"/>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2B">
      <w:pPr>
        <w:widowControl w:val="0"/>
        <w:spacing w:line="240" w:lineRule="auto"/>
        <w:jc w:val="left"/>
        <w:rPr>
          <w:rFonts w:ascii="Arial" w:cs="Arial" w:eastAsia="Arial" w:hAnsi="Arial"/>
        </w:rPr>
      </w:pPr>
      <w:r w:rsidDel="00000000" w:rsidR="00000000" w:rsidRPr="00000000">
        <w:rPr>
          <w:rtl w:val="0"/>
        </w:rPr>
      </w:r>
    </w:p>
    <w:p w:rsidR="00000000" w:rsidDel="00000000" w:rsidP="00000000" w:rsidRDefault="00000000" w:rsidRPr="00000000" w14:paraId="0000002C">
      <w:pPr>
        <w:widowControl w:val="0"/>
        <w:spacing w:after="240" w:before="240" w:line="240" w:lineRule="auto"/>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Keine Silo-Lösung: Integration in bestehende IT-Landschaft</w:t>
      </w:r>
    </w:p>
    <w:p w:rsidR="00000000" w:rsidDel="00000000" w:rsidP="00000000" w:rsidRDefault="00000000" w:rsidRPr="00000000" w14:paraId="0000002D">
      <w:pPr>
        <w:widowControl w:val="0"/>
        <w:spacing w:line="240" w:lineRule="auto"/>
        <w:jc w:val="left"/>
        <w:rPr>
          <w:rFonts w:ascii="Arial" w:cs="Arial" w:eastAsia="Arial" w:hAnsi="Arial"/>
        </w:rPr>
      </w:pPr>
      <w:r w:rsidDel="00000000" w:rsidR="00000000" w:rsidRPr="00000000">
        <w:rPr>
          <w:rFonts w:ascii="Arial" w:cs="Arial" w:eastAsia="Arial" w:hAnsi="Arial"/>
          <w:rtl w:val="0"/>
        </w:rPr>
        <w:t xml:space="preserve">Die cloudbasierte Plattform CATHAGO ist dabei keine Insellösung, sondern wurde von Grund auf für die einfache Anbindung an bestehende Systeme konzipiert.</w:t>
      </w:r>
      <w:r w:rsidDel="00000000" w:rsidR="00000000" w:rsidRPr="00000000">
        <w:rPr>
          <w:rtl w:val="0"/>
        </w:rPr>
      </w:r>
    </w:p>
    <w:p w:rsidR="00000000" w:rsidDel="00000000" w:rsidP="00000000" w:rsidRDefault="00000000" w:rsidRPr="00000000" w14:paraId="0000002E">
      <w:pPr>
        <w:widowControl w:val="0"/>
        <w:spacing w:line="240" w:lineRule="auto"/>
        <w:jc w:val="left"/>
        <w:rPr>
          <w:rFonts w:ascii="Arial" w:cs="Arial" w:eastAsia="Arial" w:hAnsi="Arial"/>
        </w:rPr>
      </w:pPr>
      <w:r w:rsidDel="00000000" w:rsidR="00000000" w:rsidRPr="00000000">
        <w:rPr>
          <w:rtl w:val="0"/>
        </w:rPr>
      </w:r>
    </w:p>
    <w:p w:rsidR="00000000" w:rsidDel="00000000" w:rsidP="00000000" w:rsidRDefault="00000000" w:rsidRPr="00000000" w14:paraId="0000002F">
      <w:pPr>
        <w:widowControl w:val="0"/>
        <w:spacing w:line="240" w:lineRule="auto"/>
        <w:jc w:val="left"/>
        <w:rPr>
          <w:rFonts w:ascii="Arial" w:cs="Arial" w:eastAsia="Arial" w:hAnsi="Arial"/>
        </w:rPr>
      </w:pPr>
      <w:r w:rsidDel="00000000" w:rsidR="00000000" w:rsidRPr="00000000">
        <w:rPr>
          <w:rFonts w:ascii="Arial" w:cs="Arial" w:eastAsia="Arial" w:hAnsi="Arial"/>
          <w:rtl w:val="0"/>
        </w:rPr>
        <w:t xml:space="preserve">Die Integration in führende ERP-</w:t>
      </w:r>
      <w:r w:rsidDel="00000000" w:rsidR="00000000" w:rsidRPr="00000000">
        <w:rPr>
          <w:rFonts w:ascii="Arial" w:cs="Arial" w:eastAsia="Arial" w:hAnsi="Arial"/>
          <w:rtl w:val="0"/>
        </w:rPr>
        <w:t xml:space="preserve">Systeme</w:t>
      </w:r>
      <w:r w:rsidDel="00000000" w:rsidR="00000000" w:rsidRPr="00000000">
        <w:rPr>
          <w:rFonts w:ascii="Arial" w:cs="Arial" w:eastAsia="Arial" w:hAnsi="Arial"/>
          <w:rtl w:val="0"/>
        </w:rPr>
        <w:t xml:space="preserve"> ermöglicht einen durchgängigen, medienbruchfreien Datenfluss: Stammdaten werden automatisch abgeglichen, Bestellungen direkt angelegt und Bestell- wie auch Lieferpositionen zuverlässig übergeben.</w:t>
      </w:r>
    </w:p>
    <w:p w:rsidR="00000000" w:rsidDel="00000000" w:rsidP="00000000" w:rsidRDefault="00000000" w:rsidRPr="00000000" w14:paraId="00000030">
      <w:pPr>
        <w:widowControl w:val="0"/>
        <w:spacing w:line="240" w:lineRule="auto"/>
        <w:jc w:val="left"/>
        <w:rPr>
          <w:rFonts w:ascii="Arial" w:cs="Arial" w:eastAsia="Arial" w:hAnsi="Arial"/>
        </w:rPr>
      </w:pPr>
      <w:r w:rsidDel="00000000" w:rsidR="00000000" w:rsidRPr="00000000">
        <w:rPr>
          <w:rtl w:val="0"/>
        </w:rPr>
      </w:r>
    </w:p>
    <w:p w:rsidR="00000000" w:rsidDel="00000000" w:rsidP="00000000" w:rsidRDefault="00000000" w:rsidRPr="00000000" w14:paraId="00000031">
      <w:pPr>
        <w:widowControl w:val="0"/>
        <w:spacing w:line="240" w:lineRule="auto"/>
        <w:jc w:val="left"/>
        <w:rPr>
          <w:rFonts w:ascii="Arial" w:cs="Arial" w:eastAsia="Arial" w:hAnsi="Arial"/>
        </w:rPr>
      </w:pPr>
      <w:r w:rsidDel="00000000" w:rsidR="00000000" w:rsidRPr="00000000">
        <w:rPr>
          <w:rFonts w:ascii="Arial" w:cs="Arial" w:eastAsia="Arial" w:hAnsi="Arial"/>
          <w:rtl w:val="0"/>
        </w:rPr>
        <w:t xml:space="preserve">Darüber hinaus bindet sich CATHAGO problemlos in etablierte Dokumentenmanagement- und Workflowlösungen ein. Belege und Dokumente werden automatisch synchronisiert und nahtlos in bestehende Prüf- und Freigabeprozesse integriert.</w:t>
      </w:r>
    </w:p>
    <w:p w:rsidR="00000000" w:rsidDel="00000000" w:rsidP="00000000" w:rsidRDefault="00000000" w:rsidRPr="00000000" w14:paraId="00000032">
      <w:pPr>
        <w:widowControl w:val="0"/>
        <w:spacing w:line="240" w:lineRule="auto"/>
        <w:jc w:val="left"/>
        <w:rPr>
          <w:rFonts w:ascii="Arial" w:cs="Arial" w:eastAsia="Arial" w:hAnsi="Arial"/>
        </w:rPr>
      </w:pPr>
      <w:r w:rsidDel="00000000" w:rsidR="00000000" w:rsidRPr="00000000">
        <w:rPr>
          <w:rtl w:val="0"/>
        </w:rPr>
      </w:r>
    </w:p>
    <w:p w:rsidR="00000000" w:rsidDel="00000000" w:rsidP="00000000" w:rsidRDefault="00000000" w:rsidRPr="00000000" w14:paraId="00000033">
      <w:pPr>
        <w:widowControl w:val="0"/>
        <w:spacing w:line="240" w:lineRule="auto"/>
        <w:jc w:val="left"/>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34">
      <w:pPr>
        <w:widowControl w:val="0"/>
        <w:spacing w:line="240" w:lineRule="auto"/>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Zitate</w:t>
      </w:r>
    </w:p>
    <w:p w:rsidR="00000000" w:rsidDel="00000000" w:rsidP="00000000" w:rsidRDefault="00000000" w:rsidRPr="00000000" w14:paraId="00000035">
      <w:pPr>
        <w:widowControl w:val="0"/>
        <w:spacing w:line="240" w:lineRule="auto"/>
        <w:jc w:val="left"/>
        <w:rPr>
          <w:rFonts w:ascii="Arial" w:cs="Arial" w:eastAsia="Arial" w:hAnsi="Arial"/>
        </w:rPr>
      </w:pPr>
      <w:r w:rsidDel="00000000" w:rsidR="00000000" w:rsidRPr="00000000">
        <w:rPr>
          <w:rtl w:val="0"/>
        </w:rPr>
      </w:r>
    </w:p>
    <w:p w:rsidR="00000000" w:rsidDel="00000000" w:rsidP="00000000" w:rsidRDefault="00000000" w:rsidRPr="00000000" w14:paraId="00000036">
      <w:pPr>
        <w:widowControl w:val="0"/>
        <w:spacing w:line="240" w:lineRule="auto"/>
        <w:jc w:val="left"/>
        <w:rPr>
          <w:rFonts w:ascii="Arial" w:cs="Arial" w:eastAsia="Arial" w:hAnsi="Arial"/>
        </w:rPr>
      </w:pPr>
      <w:r w:rsidDel="00000000" w:rsidR="00000000" w:rsidRPr="00000000">
        <w:rPr>
          <w:rFonts w:ascii="Arial" w:cs="Arial" w:eastAsia="Arial" w:hAnsi="Arial"/>
          <w:rtl w:val="0"/>
        </w:rPr>
        <w:t xml:space="preserve">„Ein einfacher Scan ist noch lange kein digitaler Prozess. Erst wenn Daten automatisch erkannt, zugeordnet und in Echtzeit weiterverarbeitet werden, entsteht echter Mehrwert. Genau hier setzt CATHAGO an – mit intelligenter Automatisierung und maximaler Benutzerfreundlichkeit.“ - Emil Buxmann (Geschäftsführer CATHAGO)</w:t>
      </w:r>
    </w:p>
    <w:p w:rsidR="00000000" w:rsidDel="00000000" w:rsidP="00000000" w:rsidRDefault="00000000" w:rsidRPr="00000000" w14:paraId="00000037">
      <w:pPr>
        <w:widowControl w:val="0"/>
        <w:spacing w:after="240" w:before="240" w:line="240" w:lineRule="auto"/>
        <w:jc w:val="left"/>
        <w:rPr>
          <w:rFonts w:ascii="Arial" w:cs="Arial" w:eastAsia="Arial" w:hAnsi="Arial"/>
        </w:rPr>
      </w:pPr>
      <w:r w:rsidDel="00000000" w:rsidR="00000000" w:rsidRPr="00000000">
        <w:rPr>
          <w:rFonts w:ascii="Arial" w:cs="Arial" w:eastAsia="Arial" w:hAnsi="Arial"/>
          <w:rtl w:val="0"/>
        </w:rPr>
        <w:t xml:space="preserve"> „Unsere Kunden berichten von Zeitersparnissen und deutlich weniger Fehlern in der Beschaffung und Rechnungsprüfung. CATHAGO zeigt, wie Digitalisierung im Baugewerbe nicht nur Prozesse modernisiert, sondern auch handfeste wirtschaftliche Vorteile schafft.“ - Philipp Dressler (Mitgründer CATHAGO)</w:t>
      </w: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Space Grotesk">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9">
    <w:pPr>
      <w:ind w:left="720" w:firstLine="0"/>
      <w:jc w:val="center"/>
      <w:rPr>
        <w:sz w:val="12"/>
        <w:szCs w:val="12"/>
      </w:rPr>
    </w:pPr>
    <w:r w:rsidDel="00000000" w:rsidR="00000000" w:rsidRPr="00000000">
      <w:rPr>
        <w:sz w:val="12"/>
        <w:szCs w:val="12"/>
        <w:rtl w:val="0"/>
      </w:rPr>
      <w:t xml:space="preserve">- Sperrfrist: 18.09.25; 10 Uhr - </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B">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8">
    <w:pPr>
      <w:jc w:val="right"/>
      <w:rPr>
        <w:sz w:val="12"/>
        <w:szCs w:val="12"/>
      </w:rPr>
    </w:pPr>
    <w:r w:rsidDel="00000000" w:rsidR="00000000" w:rsidRPr="00000000">
      <w:rPr>
        <w:sz w:val="12"/>
        <w:szCs w:val="12"/>
      </w:rPr>
      <w:fldChar w:fldCharType="begin"/>
      <w:instrText xml:space="preserve">PAGE</w:instrText>
      <w:fldChar w:fldCharType="separate"/>
      <w:fldChar w:fldCharType="end"/>
    </w:r>
    <w:r w:rsidDel="00000000" w:rsidR="00000000" w:rsidRPr="00000000">
      <w:rPr>
        <w:sz w:val="12"/>
        <w:szCs w:val="12"/>
        <w:rtl w:val="0"/>
      </w:rPr>
      <w:t xml:space="preserve">/3</w:t>
    </w:r>
    <w:r w:rsidDel="00000000" w:rsidR="00000000" w:rsidRPr="00000000">
      <w:drawing>
        <wp:anchor allowOverlap="1" behindDoc="0" distB="114300" distT="114300" distL="114300" distR="114300" hidden="0" layoutInCell="1" locked="0" relativeHeight="0" simplePos="0">
          <wp:simplePos x="0" y="0"/>
          <wp:positionH relativeFrom="column">
            <wp:posOffset>-19049</wp:posOffset>
          </wp:positionH>
          <wp:positionV relativeFrom="paragraph">
            <wp:posOffset>-44449</wp:posOffset>
          </wp:positionV>
          <wp:extent cx="1041400" cy="181911"/>
          <wp:effectExtent b="0" l="0" r="0" t="0"/>
          <wp:wrapNone/>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041400" cy="181911"/>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A">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19051</wp:posOffset>
          </wp:positionV>
          <wp:extent cx="1041400" cy="181911"/>
          <wp:effectExtent b="0" l="0" r="0" t="0"/>
          <wp:wrapNone/>
          <wp:docPr id="2"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1041400" cy="181911"/>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pace Grotesk" w:cs="Space Grotesk" w:eastAsia="Space Grotesk" w:hAnsi="Space Grotesk"/>
        <w:lang w:val="de"/>
      </w:rPr>
    </w:rPrDefault>
    <w:pPrDefault>
      <w:pPr>
        <w:spacing w:line="276" w:lineRule="auto"/>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spacing w:line="240" w:lineRule="auto"/>
      <w:jc w:val="left"/>
    </w:pPr>
    <w:rPr>
      <w:rFonts w:ascii="Arial" w:cs="Arial" w:eastAsia="Arial" w:hAnsi="Arial"/>
      <w:b w:val="1"/>
      <w:sz w:val="26"/>
      <w:szCs w:val="26"/>
    </w:rPr>
  </w:style>
  <w:style w:type="paragraph" w:styleId="Heading3">
    <w:name w:val="heading 3"/>
    <w:basedOn w:val="Normal"/>
    <w:next w:val="Normal"/>
    <w:pPr>
      <w:keepNext w:val="1"/>
      <w:keepLines w:val="1"/>
      <w:spacing w:after="80" w:before="320" w:lineRule="auto"/>
      <w:jc w:val="both"/>
    </w:pPr>
    <w:rPr>
      <w:rFonts w:ascii="Space Grotesk" w:cs="Space Grotesk" w:eastAsia="Space Grotesk" w:hAnsi="Space Grotesk"/>
      <w:b w:val="1"/>
      <w:i w:val="1"/>
      <w:color w:val="434343"/>
      <w:sz w:val="24"/>
      <w:szCs w:val="24"/>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SpaceGrotesk-regular.ttf"/><Relationship Id="rId2" Type="http://schemas.openxmlformats.org/officeDocument/2006/relationships/font" Target="fonts/SpaceGrotesk-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